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9BF" w:rsidRPr="003E79BF" w:rsidRDefault="003E79BF" w:rsidP="003E79BF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9BF">
        <w:rPr>
          <w:rFonts w:ascii="Tahoma" w:eastAsia="Times New Roman" w:hAnsi="Tahoma" w:cs="Tahoma"/>
          <w:b/>
          <w:bCs/>
          <w:szCs w:val="20"/>
          <w:rtl/>
        </w:rPr>
        <w:t>اهل بیت(علیهم السلام)-شهادت-نماز</w:t>
      </w:r>
    </w:p>
    <w:p w:rsidR="003E79BF" w:rsidRPr="003E79BF" w:rsidRDefault="003E79BF" w:rsidP="003E79BF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ahoma" w:eastAsia="Times New Roman" w:hAnsi="Tahoma" w:cs="Tahoma" w:hint="cs"/>
          <w:sz w:val="20"/>
          <w:szCs w:val="20"/>
          <w:rtl/>
        </w:rPr>
        <w:t>مهدی مردانی</w:t>
      </w:r>
      <w:r w:rsidRPr="003E79BF">
        <w:rPr>
          <w:rFonts w:ascii="Tahoma" w:eastAsia="Times New Roman" w:hAnsi="Tahoma" w:cs="Tahoma"/>
          <w:sz w:val="20"/>
          <w:szCs w:val="20"/>
        </w:rPr>
        <w:t> </w:t>
      </w:r>
    </w:p>
    <w:p w:rsidR="003E79BF" w:rsidRPr="003E79BF" w:rsidRDefault="003E79BF" w:rsidP="003E79BF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9BF">
        <w:rPr>
          <w:rFonts w:ascii="Tahoma" w:eastAsia="Times New Roman" w:hAnsi="Tahoma" w:cs="Tahoma"/>
          <w:sz w:val="20"/>
          <w:szCs w:val="20"/>
          <w:rtl/>
        </w:rPr>
        <w:t>قد قامت الصلواه قلم شور تا گرفت</w:t>
      </w:r>
    </w:p>
    <w:p w:rsidR="003E79BF" w:rsidRPr="003E79BF" w:rsidRDefault="003E79BF" w:rsidP="003E79BF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9BF">
        <w:rPr>
          <w:rFonts w:ascii="Tahoma" w:eastAsia="Times New Roman" w:hAnsi="Tahoma" w:cs="Tahoma"/>
          <w:sz w:val="20"/>
          <w:szCs w:val="20"/>
          <w:rtl/>
        </w:rPr>
        <w:t>بیت نخست را غزلم از حرا گرفت</w:t>
      </w:r>
    </w:p>
    <w:p w:rsidR="003E79BF" w:rsidRPr="003E79BF" w:rsidRDefault="003E79BF" w:rsidP="003E79BF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9BF">
        <w:rPr>
          <w:rFonts w:ascii="Tahoma" w:eastAsia="Times New Roman" w:hAnsi="Tahoma" w:cs="Tahoma"/>
          <w:sz w:val="20"/>
          <w:szCs w:val="20"/>
          <w:rtl/>
        </w:rPr>
        <w:t>تا سنگ پشت سنگ به او اقتدا کند</w:t>
      </w:r>
    </w:p>
    <w:p w:rsidR="003E79BF" w:rsidRPr="003E79BF" w:rsidRDefault="003E79BF" w:rsidP="003E79BF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9BF">
        <w:rPr>
          <w:rFonts w:ascii="Tahoma" w:eastAsia="Times New Roman" w:hAnsi="Tahoma" w:cs="Tahoma"/>
          <w:sz w:val="20"/>
          <w:szCs w:val="20"/>
          <w:rtl/>
        </w:rPr>
        <w:t>لب های غار وا شد و بوی خدا گرفت</w:t>
      </w:r>
    </w:p>
    <w:p w:rsidR="003E79BF" w:rsidRPr="003E79BF" w:rsidRDefault="003E79BF" w:rsidP="003E79BF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9BF">
        <w:rPr>
          <w:rFonts w:ascii="Tahoma" w:eastAsia="Times New Roman" w:hAnsi="Tahoma" w:cs="Tahoma"/>
          <w:sz w:val="20"/>
          <w:szCs w:val="20"/>
          <w:rtl/>
        </w:rPr>
        <w:t>هر چه ملک خمار سبوی نماز او</w:t>
      </w:r>
    </w:p>
    <w:p w:rsidR="003E79BF" w:rsidRPr="003E79BF" w:rsidRDefault="003E79BF" w:rsidP="003E79BF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9BF">
        <w:rPr>
          <w:rFonts w:ascii="Tahoma" w:eastAsia="Times New Roman" w:hAnsi="Tahoma" w:cs="Tahoma"/>
          <w:sz w:val="20"/>
          <w:szCs w:val="20"/>
          <w:rtl/>
        </w:rPr>
        <w:t>مستانه دست عرش می از مصطفی گرفت</w:t>
      </w:r>
    </w:p>
    <w:p w:rsidR="003E79BF" w:rsidRPr="003E79BF" w:rsidRDefault="003E79BF" w:rsidP="003E79BF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9BF">
        <w:rPr>
          <w:rFonts w:ascii="Tahoma" w:eastAsia="Times New Roman" w:hAnsi="Tahoma" w:cs="Tahoma"/>
          <w:sz w:val="20"/>
          <w:szCs w:val="20"/>
          <w:rtl/>
        </w:rPr>
        <w:t>در این غزل نماز نخست عاشقانه است</w:t>
      </w:r>
    </w:p>
    <w:p w:rsidR="003E79BF" w:rsidRPr="003E79BF" w:rsidRDefault="003E79BF" w:rsidP="003E79BF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9BF">
        <w:rPr>
          <w:rFonts w:ascii="Tahoma" w:eastAsia="Times New Roman" w:hAnsi="Tahoma" w:cs="Tahoma"/>
          <w:sz w:val="20"/>
          <w:szCs w:val="20"/>
          <w:rtl/>
        </w:rPr>
        <w:t>الله اکبر عشق همین گونه پا گرفت</w:t>
      </w:r>
    </w:p>
    <w:p w:rsidR="003E79BF" w:rsidRPr="003E79BF" w:rsidRDefault="003E79BF" w:rsidP="003E79BF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9BF">
        <w:rPr>
          <w:rFonts w:ascii="Tahoma" w:eastAsia="Times New Roman" w:hAnsi="Tahoma" w:cs="Tahoma"/>
          <w:sz w:val="20"/>
          <w:szCs w:val="20"/>
          <w:rtl/>
        </w:rPr>
        <w:t>اما نماز بعد سراسر شکسته است</w:t>
      </w:r>
    </w:p>
    <w:p w:rsidR="003E79BF" w:rsidRPr="003E79BF" w:rsidRDefault="003E79BF" w:rsidP="003E79BF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9BF">
        <w:rPr>
          <w:rFonts w:ascii="Tahoma" w:eastAsia="Times New Roman" w:hAnsi="Tahoma" w:cs="Tahoma"/>
          <w:sz w:val="20"/>
          <w:szCs w:val="20"/>
          <w:rtl/>
        </w:rPr>
        <w:t>از ضربه ی دری که به پهلوی جا گرفت</w:t>
      </w:r>
    </w:p>
    <w:p w:rsidR="003E79BF" w:rsidRPr="003E79BF" w:rsidRDefault="003E79BF" w:rsidP="003E79BF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9BF">
        <w:rPr>
          <w:rFonts w:ascii="Tahoma" w:eastAsia="Times New Roman" w:hAnsi="Tahoma" w:cs="Tahoma"/>
          <w:sz w:val="20"/>
          <w:szCs w:val="20"/>
          <w:rtl/>
        </w:rPr>
        <w:t>هی بچه ها ی خانه دعا می کنند باز</w:t>
      </w:r>
    </w:p>
    <w:p w:rsidR="003E79BF" w:rsidRPr="003E79BF" w:rsidRDefault="003E79BF" w:rsidP="003E79BF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9BF">
        <w:rPr>
          <w:rFonts w:ascii="Tahoma" w:eastAsia="Times New Roman" w:hAnsi="Tahoma" w:cs="Tahoma"/>
          <w:sz w:val="20"/>
          <w:szCs w:val="20"/>
          <w:rtl/>
        </w:rPr>
        <w:t>شاید قد خمیده ی مادر شفا گرفت</w:t>
      </w:r>
    </w:p>
    <w:p w:rsidR="003E79BF" w:rsidRPr="003E79BF" w:rsidRDefault="003E79BF" w:rsidP="003E79BF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9BF">
        <w:rPr>
          <w:rFonts w:ascii="Tahoma" w:eastAsia="Times New Roman" w:hAnsi="Tahoma" w:cs="Tahoma"/>
          <w:sz w:val="20"/>
          <w:szCs w:val="20"/>
          <w:rtl/>
        </w:rPr>
        <w:t>یک دست روی پهلو و یک دست در قنوت</w:t>
      </w:r>
    </w:p>
    <w:p w:rsidR="003E79BF" w:rsidRPr="003E79BF" w:rsidRDefault="003E79BF" w:rsidP="003E79BF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9BF">
        <w:rPr>
          <w:rFonts w:ascii="Tahoma" w:eastAsia="Times New Roman" w:hAnsi="Tahoma" w:cs="Tahoma"/>
          <w:sz w:val="20"/>
          <w:szCs w:val="20"/>
          <w:rtl/>
        </w:rPr>
        <w:t>اما نفس نیامد و در ربنا گرفت</w:t>
      </w:r>
    </w:p>
    <w:p w:rsidR="003E79BF" w:rsidRPr="003E79BF" w:rsidRDefault="003E79BF" w:rsidP="003E79BF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9BF">
        <w:rPr>
          <w:rFonts w:ascii="Tahoma" w:eastAsia="Times New Roman" w:hAnsi="Tahoma" w:cs="Tahoma"/>
          <w:sz w:val="20"/>
          <w:szCs w:val="20"/>
          <w:rtl/>
        </w:rPr>
        <w:t>عمر غزل گذشت غریبانه سال ها</w:t>
      </w:r>
    </w:p>
    <w:p w:rsidR="003E79BF" w:rsidRPr="003E79BF" w:rsidRDefault="003E79BF" w:rsidP="003E79BF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9BF">
        <w:rPr>
          <w:rFonts w:ascii="Tahoma" w:eastAsia="Times New Roman" w:hAnsi="Tahoma" w:cs="Tahoma"/>
          <w:sz w:val="20"/>
          <w:szCs w:val="20"/>
          <w:rtl/>
        </w:rPr>
        <w:t>در چاه های کوفه که بوی دعا گرفت</w:t>
      </w:r>
    </w:p>
    <w:p w:rsidR="003E79BF" w:rsidRPr="003E79BF" w:rsidRDefault="003E79BF" w:rsidP="003E79BF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9BF">
        <w:rPr>
          <w:rFonts w:ascii="Tahoma" w:eastAsia="Times New Roman" w:hAnsi="Tahoma" w:cs="Tahoma"/>
          <w:sz w:val="20"/>
          <w:szCs w:val="20"/>
          <w:rtl/>
        </w:rPr>
        <w:t>سبحان ربِ... سجده به شمشیر ختم شد</w:t>
      </w:r>
    </w:p>
    <w:p w:rsidR="003E79BF" w:rsidRPr="003E79BF" w:rsidRDefault="003E79BF" w:rsidP="003E79BF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9BF">
        <w:rPr>
          <w:rFonts w:ascii="Tahoma" w:eastAsia="Times New Roman" w:hAnsi="Tahoma" w:cs="Tahoma"/>
          <w:sz w:val="20"/>
          <w:szCs w:val="20"/>
          <w:rtl/>
        </w:rPr>
        <w:t>خون قطره قطره دامن سجاده را گرفت</w:t>
      </w:r>
    </w:p>
    <w:p w:rsidR="003E79BF" w:rsidRPr="003E79BF" w:rsidRDefault="003E79BF" w:rsidP="003E79BF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9BF">
        <w:rPr>
          <w:rFonts w:ascii="Tahoma" w:eastAsia="Times New Roman" w:hAnsi="Tahoma" w:cs="Tahoma"/>
          <w:sz w:val="20"/>
          <w:szCs w:val="20"/>
          <w:rtl/>
        </w:rPr>
        <w:t>محراب کوفه تا خم ابروی یار رفت</w:t>
      </w:r>
    </w:p>
    <w:p w:rsidR="003E79BF" w:rsidRPr="003E79BF" w:rsidRDefault="003E79BF" w:rsidP="003E79BF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9BF">
        <w:rPr>
          <w:rFonts w:ascii="Tahoma" w:eastAsia="Times New Roman" w:hAnsi="Tahoma" w:cs="Tahoma"/>
          <w:sz w:val="20"/>
          <w:szCs w:val="20"/>
          <w:rtl/>
        </w:rPr>
        <w:t>فزت و ربِ بوی غم لافتی گرفت</w:t>
      </w:r>
    </w:p>
    <w:p w:rsidR="003E79BF" w:rsidRPr="003E79BF" w:rsidRDefault="003E79BF" w:rsidP="003E79BF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9BF">
        <w:rPr>
          <w:rFonts w:ascii="Tahoma" w:eastAsia="Times New Roman" w:hAnsi="Tahoma" w:cs="Tahoma"/>
          <w:sz w:val="20"/>
          <w:szCs w:val="20"/>
          <w:rtl/>
        </w:rPr>
        <w:t>هر واژه زهر بود و غزل در نماز بعد</w:t>
      </w:r>
    </w:p>
    <w:p w:rsidR="003E79BF" w:rsidRPr="003E79BF" w:rsidRDefault="003E79BF" w:rsidP="003E79BF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9BF">
        <w:rPr>
          <w:rFonts w:ascii="Tahoma" w:eastAsia="Times New Roman" w:hAnsi="Tahoma" w:cs="Tahoma"/>
          <w:sz w:val="20"/>
          <w:szCs w:val="20"/>
          <w:rtl/>
        </w:rPr>
        <w:t>این بیت را زحنجره ی مجتبی گرفت</w:t>
      </w:r>
    </w:p>
    <w:p w:rsidR="003E79BF" w:rsidRPr="003E79BF" w:rsidRDefault="003E79BF" w:rsidP="003E79BF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9BF">
        <w:rPr>
          <w:rFonts w:ascii="Tahoma" w:eastAsia="Times New Roman" w:hAnsi="Tahoma" w:cs="Tahoma"/>
          <w:sz w:val="20"/>
          <w:szCs w:val="20"/>
          <w:rtl/>
        </w:rPr>
        <w:t>قد قامت الصلواه جگر پاره پاره بود</w:t>
      </w:r>
    </w:p>
    <w:p w:rsidR="003E79BF" w:rsidRPr="003E79BF" w:rsidRDefault="003E79BF" w:rsidP="003E79BF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9BF">
        <w:rPr>
          <w:rFonts w:ascii="Tahoma" w:eastAsia="Times New Roman" w:hAnsi="Tahoma" w:cs="Tahoma"/>
          <w:sz w:val="20"/>
          <w:szCs w:val="20"/>
          <w:rtl/>
        </w:rPr>
        <w:t>از لخته های خون گلویش صدا گرفت</w:t>
      </w:r>
    </w:p>
    <w:p w:rsidR="003E79BF" w:rsidRPr="003E79BF" w:rsidRDefault="003E79BF" w:rsidP="003E79BF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9BF">
        <w:rPr>
          <w:rFonts w:ascii="Tahoma" w:eastAsia="Times New Roman" w:hAnsi="Tahoma" w:cs="Tahoma"/>
          <w:sz w:val="20"/>
          <w:szCs w:val="20"/>
          <w:rtl/>
        </w:rPr>
        <w:t>مظلوم خانه ی خود از این بیت پر کشید</w:t>
      </w:r>
    </w:p>
    <w:p w:rsidR="003E79BF" w:rsidRPr="003E79BF" w:rsidRDefault="003E79BF" w:rsidP="003E79BF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9BF">
        <w:rPr>
          <w:rFonts w:ascii="Tahoma" w:eastAsia="Times New Roman" w:hAnsi="Tahoma" w:cs="Tahoma"/>
          <w:sz w:val="20"/>
          <w:szCs w:val="20"/>
          <w:rtl/>
        </w:rPr>
        <w:lastRenderedPageBreak/>
        <w:t>تابوت بود و بارش تیر بلا گرفت</w:t>
      </w:r>
    </w:p>
    <w:p w:rsidR="003E79BF" w:rsidRPr="003E79BF" w:rsidRDefault="003E79BF" w:rsidP="003E79BF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9BF">
        <w:rPr>
          <w:rFonts w:ascii="Tahoma" w:eastAsia="Times New Roman" w:hAnsi="Tahoma" w:cs="Tahoma"/>
          <w:sz w:val="20"/>
          <w:szCs w:val="20"/>
          <w:rtl/>
        </w:rPr>
        <w:t>گفتم نماز آخر این شعر خواندنی ست</w:t>
      </w:r>
    </w:p>
    <w:p w:rsidR="003E79BF" w:rsidRPr="003E79BF" w:rsidRDefault="003E79BF" w:rsidP="003E79BF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9BF">
        <w:rPr>
          <w:rFonts w:ascii="Tahoma" w:eastAsia="Times New Roman" w:hAnsi="Tahoma" w:cs="Tahoma"/>
          <w:sz w:val="20"/>
          <w:szCs w:val="20"/>
          <w:rtl/>
        </w:rPr>
        <w:t>گودال تشنه بوی گلی آشنا گرفت</w:t>
      </w:r>
    </w:p>
    <w:p w:rsidR="003E79BF" w:rsidRPr="003E79BF" w:rsidRDefault="003E79BF" w:rsidP="003E79BF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9BF">
        <w:rPr>
          <w:rFonts w:ascii="Tahoma" w:eastAsia="Times New Roman" w:hAnsi="Tahoma" w:cs="Tahoma"/>
          <w:sz w:val="20"/>
          <w:szCs w:val="20"/>
          <w:rtl/>
        </w:rPr>
        <w:t>حی علی الصلواه گلو زیر تیغ بود</w:t>
      </w:r>
    </w:p>
    <w:p w:rsidR="003E79BF" w:rsidRPr="003E79BF" w:rsidRDefault="003E79BF" w:rsidP="003E79BF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9BF">
        <w:rPr>
          <w:rFonts w:ascii="Tahoma" w:eastAsia="Times New Roman" w:hAnsi="Tahoma" w:cs="Tahoma"/>
          <w:sz w:val="20"/>
          <w:szCs w:val="20"/>
          <w:rtl/>
        </w:rPr>
        <w:t>اینجای شعر من نفس کربلا گرفت</w:t>
      </w:r>
    </w:p>
    <w:p w:rsidR="003E79BF" w:rsidRPr="003E79BF" w:rsidRDefault="003E79BF" w:rsidP="003E79BF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9BF">
        <w:rPr>
          <w:rFonts w:ascii="Tahoma" w:eastAsia="Times New Roman" w:hAnsi="Tahoma" w:cs="Tahoma"/>
          <w:sz w:val="20"/>
          <w:szCs w:val="20"/>
          <w:rtl/>
        </w:rPr>
        <w:t>بعد از نماز خواندن قرآن شنیدنی ست</w:t>
      </w:r>
    </w:p>
    <w:p w:rsidR="003E79BF" w:rsidRPr="003E79BF" w:rsidRDefault="003E79BF" w:rsidP="003E79BF">
      <w:pPr>
        <w:bidi w:val="0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E79BF">
        <w:rPr>
          <w:rFonts w:ascii="Tahoma" w:eastAsia="Times New Roman" w:hAnsi="Tahoma" w:cs="Tahoma"/>
          <w:sz w:val="20"/>
          <w:szCs w:val="20"/>
          <w:rtl/>
        </w:rPr>
        <w:t>و الشمس روی نیزه به لب والضحی گرفت</w:t>
      </w:r>
      <w:r w:rsidRPr="003E79BF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3E79BF" w:rsidRDefault="003E79BF" w:rsidP="003E79BF">
      <w:pPr>
        <w:rPr>
          <w:rFonts w:hint="cs"/>
        </w:rPr>
      </w:pPr>
    </w:p>
    <w:p w:rsidR="00FC63C8" w:rsidRPr="003E79BF" w:rsidRDefault="00FC63C8" w:rsidP="003E79BF"/>
    <w:sectPr w:rsidR="00FC63C8" w:rsidRPr="003E79BF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3E79BF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3E79BF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67A4D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E79B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4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901</Characters>
  <Application>Microsoft Office Word</Application>
  <DocSecurity>0</DocSecurity>
  <Lines>7</Lines>
  <Paragraphs>2</Paragraphs>
  <ScaleCrop>false</ScaleCrop>
  <Company>Novin Pendar</Company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2013-11-23T19:19:00Z</dcterms:created>
  <dcterms:modified xsi:type="dcterms:W3CDTF">2013-11-23T19:19:00Z</dcterms:modified>
</cp:coreProperties>
</file>